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82" w:rsidRDefault="00DA7E5E" w:rsidP="00DA7E5E">
      <w:pPr>
        <w:jc w:val="center"/>
      </w:pPr>
      <w:r>
        <w:t>ДНЕВЕН РЕД</w:t>
      </w:r>
    </w:p>
    <w:p w:rsidR="00DA7E5E" w:rsidRDefault="00DA7E5E" w:rsidP="00DA7E5E">
      <w:pPr>
        <w:jc w:val="center"/>
      </w:pPr>
    </w:p>
    <w:p w:rsidR="00DA7E5E" w:rsidRDefault="00DA7E5E" w:rsidP="00DA7E5E">
      <w:pPr>
        <w:pStyle w:val="a3"/>
        <w:numPr>
          <w:ilvl w:val="0"/>
          <w:numId w:val="1"/>
        </w:numPr>
        <w:jc w:val="both"/>
      </w:pPr>
      <w:r>
        <w:t>Начин на провеждане на заседанията, приемане на решения и обявяването им от ОИК Стрелча.</w:t>
      </w:r>
    </w:p>
    <w:p w:rsidR="00DA7E5E" w:rsidRDefault="00DA7E5E" w:rsidP="00DA7E5E">
      <w:pPr>
        <w:pStyle w:val="a3"/>
        <w:numPr>
          <w:ilvl w:val="0"/>
          <w:numId w:val="1"/>
        </w:numPr>
        <w:jc w:val="both"/>
      </w:pPr>
      <w:r>
        <w:t>Определяне на работно време и график за дежурствата на членовете на ОИК.</w:t>
      </w:r>
    </w:p>
    <w:p w:rsidR="00DA7E5E" w:rsidRDefault="00DA7E5E" w:rsidP="00DA7E5E">
      <w:pPr>
        <w:pStyle w:val="a3"/>
        <w:numPr>
          <w:ilvl w:val="0"/>
          <w:numId w:val="1"/>
        </w:numPr>
        <w:jc w:val="both"/>
      </w:pPr>
      <w:r>
        <w:t xml:space="preserve">Определяне </w:t>
      </w:r>
      <w:proofErr w:type="spellStart"/>
      <w:r>
        <w:t>протоколчик</w:t>
      </w:r>
      <w:proofErr w:type="spellEnd"/>
      <w:r>
        <w:t xml:space="preserve"> на ОИК.</w:t>
      </w:r>
    </w:p>
    <w:p w:rsidR="00DA7E5E" w:rsidRPr="00DA7E5E" w:rsidRDefault="00DA7E5E" w:rsidP="00DA7E5E">
      <w:pPr>
        <w:pStyle w:val="a3"/>
        <w:numPr>
          <w:ilvl w:val="0"/>
          <w:numId w:val="1"/>
        </w:numPr>
        <w:jc w:val="both"/>
      </w:pPr>
      <w:r>
        <w:t>Текущи.</w:t>
      </w:r>
    </w:p>
    <w:sectPr w:rsidR="00DA7E5E" w:rsidRPr="00DA7E5E" w:rsidSect="0081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D87"/>
    <w:multiLevelType w:val="hybridMultilevel"/>
    <w:tmpl w:val="F3328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A7E5E"/>
    <w:rsid w:val="00810982"/>
    <w:rsid w:val="00DA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2020-08-19T12:18:00Z</dcterms:created>
  <dcterms:modified xsi:type="dcterms:W3CDTF">2020-08-19T12:24:00Z</dcterms:modified>
</cp:coreProperties>
</file>