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734" w:rsidRPr="00420393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493734" w:rsidRPr="00420393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6" w:history="1">
        <w:r w:rsidRPr="0042039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493734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3734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</w:p>
    <w:p w:rsidR="00493734" w:rsidRPr="000E3042" w:rsidRDefault="00CA3EA3" w:rsidP="004937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493734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645D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31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493734" w:rsidRDefault="00493734" w:rsidP="00493734">
      <w:pPr>
        <w:spacing w:before="240" w:after="240" w:line="240" w:lineRule="auto"/>
        <w:ind w:left="975" w:right="9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3734" w:rsidRPr="00154838" w:rsidRDefault="00493734" w:rsidP="004937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кандидатска листа 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община Стрелча от ПП“ГЕРБ“.</w:t>
      </w:r>
    </w:p>
    <w:p w:rsidR="00493734" w:rsidRPr="00154838" w:rsidRDefault="00493734" w:rsidP="004937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постъпило 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 с вх.№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4/22.09.2019 г., 16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30 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ч. за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ПП“ГЕРБ“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представлявана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Бойко Методиев Борисов,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чрез пълномощник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Найден Тодоров Шопов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 участие в изборите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27.10.2019 г.</w:t>
      </w:r>
    </w:p>
    <w:p w:rsidR="00493734" w:rsidRPr="00403A92" w:rsidRDefault="00493734" w:rsidP="00493734">
      <w:pPr>
        <w:pStyle w:val="a4"/>
        <w:jc w:val="both"/>
        <w:rPr>
          <w:color w:val="333333"/>
          <w:szCs w:val="21"/>
        </w:rPr>
      </w:pPr>
      <w:r>
        <w:rPr>
          <w:color w:val="333333"/>
          <w:szCs w:val="21"/>
        </w:rPr>
        <w:t>След извършената проверка от ОИК Стрелча на предложението от П</w:t>
      </w:r>
      <w:r>
        <w:rPr>
          <w:color w:val="333333"/>
        </w:rPr>
        <w:t>П“ГЕРБ“ за регистрация на кандидатска листа</w:t>
      </w:r>
      <w:r>
        <w:rPr>
          <w:color w:val="333333"/>
          <w:szCs w:val="21"/>
        </w:rPr>
        <w:t xml:space="preserve"> за общински </w:t>
      </w:r>
      <w:proofErr w:type="spellStart"/>
      <w:r>
        <w:rPr>
          <w:color w:val="333333"/>
          <w:szCs w:val="21"/>
        </w:rPr>
        <w:t>съветници</w:t>
      </w:r>
      <w:proofErr w:type="spellEnd"/>
      <w:r>
        <w:rPr>
          <w:color w:val="333333"/>
          <w:szCs w:val="21"/>
        </w:rPr>
        <w:t xml:space="preserve"> в изборите на 27.10.2019 г.</w:t>
      </w:r>
      <w:r w:rsidRPr="00403A92">
        <w:rPr>
          <w:color w:val="333333"/>
          <w:szCs w:val="21"/>
        </w:rPr>
        <w:t xml:space="preserve">и на основание на чл.87, ал.1, т.14 от Изборния кодекс ОИК </w:t>
      </w:r>
      <w:r>
        <w:rPr>
          <w:color w:val="333333"/>
          <w:szCs w:val="21"/>
        </w:rPr>
        <w:t>Стрелча</w:t>
      </w:r>
    </w:p>
    <w:p w:rsidR="00493734" w:rsidRDefault="00493734" w:rsidP="00493734">
      <w:pPr>
        <w:pStyle w:val="a4"/>
        <w:jc w:val="both"/>
        <w:rPr>
          <w:rStyle w:val="a3"/>
          <w:color w:val="333333"/>
          <w:szCs w:val="21"/>
        </w:rPr>
      </w:pPr>
      <w:r w:rsidRPr="00C45F80">
        <w:rPr>
          <w:rStyle w:val="a3"/>
          <w:color w:val="333333"/>
          <w:szCs w:val="21"/>
        </w:rPr>
        <w:t>Р Е Ш И:</w:t>
      </w:r>
    </w:p>
    <w:p w:rsidR="00493734" w:rsidRDefault="00493734" w:rsidP="00493734">
      <w:pPr>
        <w:pStyle w:val="a4"/>
        <w:jc w:val="both"/>
        <w:rPr>
          <w:color w:val="333333"/>
          <w:szCs w:val="21"/>
        </w:rPr>
      </w:pPr>
      <w:r>
        <w:rPr>
          <w:color w:val="333333"/>
          <w:szCs w:val="21"/>
        </w:rPr>
        <w:t>р</w:t>
      </w:r>
      <w:r w:rsidRPr="00C45F80">
        <w:rPr>
          <w:color w:val="333333"/>
          <w:szCs w:val="21"/>
        </w:rPr>
        <w:t xml:space="preserve">егистрира </w:t>
      </w:r>
      <w:r>
        <w:rPr>
          <w:color w:val="333333"/>
          <w:szCs w:val="21"/>
        </w:rPr>
        <w:t xml:space="preserve">следните </w:t>
      </w:r>
      <w:r w:rsidRPr="00C45F80">
        <w:rPr>
          <w:color w:val="333333"/>
          <w:szCs w:val="21"/>
        </w:rPr>
        <w:t>кандидат</w:t>
      </w:r>
      <w:r>
        <w:rPr>
          <w:color w:val="333333"/>
          <w:szCs w:val="21"/>
        </w:rPr>
        <w:t xml:space="preserve">и за общински </w:t>
      </w:r>
      <w:proofErr w:type="spellStart"/>
      <w:r>
        <w:rPr>
          <w:color w:val="333333"/>
          <w:szCs w:val="21"/>
        </w:rPr>
        <w:t>съветници</w:t>
      </w:r>
      <w:proofErr w:type="spellEnd"/>
      <w:r w:rsidRPr="00C45F80">
        <w:rPr>
          <w:color w:val="333333"/>
          <w:szCs w:val="21"/>
        </w:rPr>
        <w:t xml:space="preserve"> </w:t>
      </w:r>
      <w:r>
        <w:rPr>
          <w:color w:val="333333"/>
          <w:szCs w:val="21"/>
        </w:rPr>
        <w:t>от П</w:t>
      </w:r>
      <w:r>
        <w:rPr>
          <w:color w:val="333333"/>
        </w:rPr>
        <w:t>П“ГЕРБ“</w:t>
      </w:r>
      <w:r>
        <w:rPr>
          <w:color w:val="333333"/>
          <w:szCs w:val="21"/>
        </w:rPr>
        <w:t>:</w:t>
      </w:r>
    </w:p>
    <w:p w:rsidR="00493734" w:rsidRDefault="00493734" w:rsidP="00493734">
      <w:pPr>
        <w:pStyle w:val="a4"/>
        <w:numPr>
          <w:ilvl w:val="0"/>
          <w:numId w:val="1"/>
        </w:numPr>
        <w:ind w:left="714" w:hanging="357"/>
        <w:jc w:val="both"/>
        <w:rPr>
          <w:color w:val="333333"/>
          <w:szCs w:val="21"/>
        </w:rPr>
      </w:pPr>
      <w:r>
        <w:rPr>
          <w:color w:val="333333"/>
          <w:szCs w:val="21"/>
        </w:rPr>
        <w:t>Дечо Найденов Спасов</w:t>
      </w:r>
    </w:p>
    <w:p w:rsidR="00493734" w:rsidRDefault="00493734" w:rsidP="00493734">
      <w:pPr>
        <w:pStyle w:val="a4"/>
        <w:numPr>
          <w:ilvl w:val="0"/>
          <w:numId w:val="1"/>
        </w:numPr>
        <w:ind w:left="714" w:hanging="357"/>
        <w:jc w:val="both"/>
        <w:rPr>
          <w:color w:val="333333"/>
          <w:szCs w:val="21"/>
        </w:rPr>
      </w:pPr>
      <w:r>
        <w:rPr>
          <w:color w:val="333333"/>
          <w:szCs w:val="21"/>
        </w:rPr>
        <w:t>Иванка Николова Илиева</w:t>
      </w:r>
    </w:p>
    <w:p w:rsidR="00493734" w:rsidRDefault="00493734" w:rsidP="00493734">
      <w:pPr>
        <w:pStyle w:val="a4"/>
        <w:numPr>
          <w:ilvl w:val="0"/>
          <w:numId w:val="1"/>
        </w:numPr>
        <w:ind w:left="714" w:hanging="357"/>
        <w:jc w:val="both"/>
        <w:rPr>
          <w:color w:val="333333"/>
          <w:szCs w:val="21"/>
        </w:rPr>
      </w:pPr>
      <w:r>
        <w:rPr>
          <w:color w:val="333333"/>
          <w:szCs w:val="21"/>
        </w:rPr>
        <w:t>Данаил Иванов Драгнев</w:t>
      </w:r>
    </w:p>
    <w:p w:rsidR="00493734" w:rsidRDefault="00493734" w:rsidP="00493734">
      <w:pPr>
        <w:pStyle w:val="a4"/>
        <w:numPr>
          <w:ilvl w:val="0"/>
          <w:numId w:val="1"/>
        </w:numPr>
        <w:ind w:left="714" w:hanging="357"/>
        <w:jc w:val="both"/>
        <w:rPr>
          <w:color w:val="333333"/>
          <w:szCs w:val="21"/>
        </w:rPr>
      </w:pPr>
      <w:r>
        <w:rPr>
          <w:color w:val="333333"/>
          <w:szCs w:val="21"/>
        </w:rPr>
        <w:t>Никола Кунчев Николов</w:t>
      </w:r>
    </w:p>
    <w:p w:rsidR="00493734" w:rsidRDefault="00493734" w:rsidP="00493734">
      <w:pPr>
        <w:pStyle w:val="a4"/>
        <w:numPr>
          <w:ilvl w:val="0"/>
          <w:numId w:val="1"/>
        </w:numPr>
        <w:ind w:left="714" w:hanging="357"/>
        <w:jc w:val="both"/>
        <w:rPr>
          <w:color w:val="333333"/>
          <w:szCs w:val="21"/>
        </w:rPr>
      </w:pPr>
      <w:r>
        <w:rPr>
          <w:color w:val="333333"/>
          <w:szCs w:val="21"/>
        </w:rPr>
        <w:t>Атанаска Живкова Цакова</w:t>
      </w:r>
    </w:p>
    <w:p w:rsidR="00493734" w:rsidRDefault="00493734" w:rsidP="00493734">
      <w:pPr>
        <w:pStyle w:val="a4"/>
        <w:numPr>
          <w:ilvl w:val="0"/>
          <w:numId w:val="1"/>
        </w:numPr>
        <w:ind w:left="714" w:hanging="357"/>
        <w:jc w:val="both"/>
        <w:rPr>
          <w:color w:val="333333"/>
          <w:szCs w:val="21"/>
        </w:rPr>
      </w:pPr>
      <w:r>
        <w:rPr>
          <w:color w:val="333333"/>
          <w:szCs w:val="21"/>
        </w:rPr>
        <w:t>Илко Атанасов Ильов</w:t>
      </w:r>
    </w:p>
    <w:p w:rsidR="00493734" w:rsidRDefault="00493734" w:rsidP="00493734">
      <w:pPr>
        <w:pStyle w:val="a4"/>
        <w:numPr>
          <w:ilvl w:val="0"/>
          <w:numId w:val="1"/>
        </w:numPr>
        <w:ind w:left="714" w:hanging="357"/>
        <w:jc w:val="both"/>
        <w:rPr>
          <w:color w:val="333333"/>
          <w:szCs w:val="21"/>
        </w:rPr>
      </w:pPr>
      <w:r>
        <w:rPr>
          <w:color w:val="333333"/>
          <w:szCs w:val="21"/>
        </w:rPr>
        <w:t>Иванка Стойкова Василева</w:t>
      </w:r>
    </w:p>
    <w:p w:rsidR="00493734" w:rsidRDefault="00493734" w:rsidP="00493734">
      <w:pPr>
        <w:pStyle w:val="a4"/>
        <w:numPr>
          <w:ilvl w:val="0"/>
          <w:numId w:val="1"/>
        </w:numPr>
        <w:ind w:left="714" w:hanging="357"/>
        <w:jc w:val="both"/>
        <w:rPr>
          <w:color w:val="333333"/>
          <w:szCs w:val="21"/>
        </w:rPr>
      </w:pPr>
      <w:r>
        <w:rPr>
          <w:color w:val="333333"/>
          <w:szCs w:val="21"/>
        </w:rPr>
        <w:t xml:space="preserve">Иванка Аспарухова </w:t>
      </w:r>
      <w:proofErr w:type="spellStart"/>
      <w:r>
        <w:rPr>
          <w:color w:val="333333"/>
          <w:szCs w:val="21"/>
        </w:rPr>
        <w:t>Алтаванова</w:t>
      </w:r>
      <w:proofErr w:type="spellEnd"/>
    </w:p>
    <w:p w:rsidR="00493734" w:rsidRDefault="00493734" w:rsidP="00493734">
      <w:pPr>
        <w:pStyle w:val="a4"/>
        <w:numPr>
          <w:ilvl w:val="0"/>
          <w:numId w:val="1"/>
        </w:numPr>
        <w:ind w:left="714" w:hanging="357"/>
        <w:jc w:val="both"/>
        <w:rPr>
          <w:color w:val="333333"/>
          <w:szCs w:val="21"/>
        </w:rPr>
      </w:pPr>
      <w:r>
        <w:rPr>
          <w:color w:val="333333"/>
          <w:szCs w:val="21"/>
        </w:rPr>
        <w:t xml:space="preserve">Ива </w:t>
      </w:r>
      <w:proofErr w:type="spellStart"/>
      <w:r>
        <w:rPr>
          <w:color w:val="333333"/>
          <w:szCs w:val="21"/>
        </w:rPr>
        <w:t>Савкова</w:t>
      </w:r>
      <w:proofErr w:type="spellEnd"/>
      <w:r>
        <w:rPr>
          <w:color w:val="333333"/>
          <w:szCs w:val="21"/>
        </w:rPr>
        <w:t xml:space="preserve"> Нанова</w:t>
      </w:r>
    </w:p>
    <w:p w:rsidR="00493734" w:rsidRDefault="00493734" w:rsidP="00493734">
      <w:pPr>
        <w:pStyle w:val="a4"/>
        <w:numPr>
          <w:ilvl w:val="0"/>
          <w:numId w:val="1"/>
        </w:numPr>
        <w:ind w:left="714" w:hanging="357"/>
        <w:jc w:val="both"/>
        <w:rPr>
          <w:color w:val="333333"/>
          <w:szCs w:val="21"/>
        </w:rPr>
      </w:pPr>
      <w:r>
        <w:rPr>
          <w:color w:val="333333"/>
          <w:szCs w:val="21"/>
        </w:rPr>
        <w:t xml:space="preserve">Трендафил </w:t>
      </w:r>
      <w:proofErr w:type="spellStart"/>
      <w:r>
        <w:rPr>
          <w:color w:val="333333"/>
          <w:szCs w:val="21"/>
        </w:rPr>
        <w:t>Делов</w:t>
      </w:r>
      <w:proofErr w:type="spellEnd"/>
      <w:r>
        <w:rPr>
          <w:color w:val="333333"/>
          <w:szCs w:val="21"/>
        </w:rPr>
        <w:t xml:space="preserve"> Динчев</w:t>
      </w:r>
    </w:p>
    <w:p w:rsidR="00493734" w:rsidRDefault="00493734" w:rsidP="00493734">
      <w:pPr>
        <w:pStyle w:val="a4"/>
        <w:numPr>
          <w:ilvl w:val="0"/>
          <w:numId w:val="1"/>
        </w:numPr>
        <w:ind w:left="714" w:hanging="357"/>
        <w:jc w:val="both"/>
        <w:rPr>
          <w:color w:val="333333"/>
          <w:szCs w:val="21"/>
        </w:rPr>
      </w:pPr>
      <w:r>
        <w:rPr>
          <w:color w:val="333333"/>
          <w:szCs w:val="21"/>
        </w:rPr>
        <w:t>Найден Янков Ангелов</w:t>
      </w:r>
    </w:p>
    <w:p w:rsidR="00493734" w:rsidRDefault="00493734" w:rsidP="00493734">
      <w:pPr>
        <w:pStyle w:val="a4"/>
        <w:ind w:left="714"/>
        <w:jc w:val="both"/>
        <w:rPr>
          <w:color w:val="333333"/>
          <w:szCs w:val="21"/>
        </w:rPr>
      </w:pPr>
    </w:p>
    <w:p w:rsidR="00493734" w:rsidRDefault="00493734" w:rsidP="004937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бжал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 по реда на чл.88 от ИК.</w:t>
      </w:r>
    </w:p>
    <w:p w:rsidR="00493734" w:rsidRPr="00154838" w:rsidRDefault="00493734" w:rsidP="004937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3734" w:rsidRPr="00154838" w:rsidRDefault="00493734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Председател: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493734" w:rsidRPr="00154838" w:rsidRDefault="00493734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493734" w:rsidRPr="00154838" w:rsidRDefault="00493734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 Публикувано на 22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 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A3E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18:</w:t>
      </w:r>
      <w:proofErr w:type="spellStart"/>
      <w:r w:rsidR="00CA3E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</w:t>
      </w:r>
      <w:proofErr w:type="spellEnd"/>
      <w:r w:rsidR="00CA3E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bookmarkStart w:id="0" w:name="_GoBack"/>
      <w:bookmarkEnd w:id="0"/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</w:t>
      </w:r>
    </w:p>
    <w:p w:rsidR="00493734" w:rsidRPr="00154838" w:rsidRDefault="00493734" w:rsidP="00493734">
      <w:pPr>
        <w:rPr>
          <w:rFonts w:ascii="Times New Roman" w:hAnsi="Times New Roman" w:cs="Times New Roman"/>
          <w:sz w:val="24"/>
          <w:szCs w:val="24"/>
        </w:rPr>
      </w:pPr>
    </w:p>
    <w:p w:rsidR="008D1423" w:rsidRDefault="008D1423"/>
    <w:sectPr w:rsidR="008D1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C1BA0"/>
    <w:multiLevelType w:val="hybridMultilevel"/>
    <w:tmpl w:val="FC002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734"/>
    <w:rsid w:val="00493734"/>
    <w:rsid w:val="00645D9E"/>
    <w:rsid w:val="008D1423"/>
    <w:rsid w:val="00CA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3734"/>
    <w:rPr>
      <w:b/>
      <w:bCs/>
    </w:rPr>
  </w:style>
  <w:style w:type="paragraph" w:styleId="a4">
    <w:name w:val="Normal (Web)"/>
    <w:basedOn w:val="a"/>
    <w:uiPriority w:val="99"/>
    <w:unhideWhenUsed/>
    <w:rsid w:val="004937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3734"/>
    <w:rPr>
      <w:b/>
      <w:bCs/>
    </w:rPr>
  </w:style>
  <w:style w:type="paragraph" w:styleId="a4">
    <w:name w:val="Normal (Web)"/>
    <w:basedOn w:val="a"/>
    <w:uiPriority w:val="99"/>
    <w:unhideWhenUsed/>
    <w:rsid w:val="004937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IK1332.CIK.BG/MI201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2019-09-22T14:20:00Z</dcterms:created>
  <dcterms:modified xsi:type="dcterms:W3CDTF">2019-09-22T15:17:00Z</dcterms:modified>
</cp:coreProperties>
</file>